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449"/>
        <w:gridCol w:w="2382"/>
        <w:gridCol w:w="1875"/>
        <w:gridCol w:w="2082"/>
        <w:gridCol w:w="1783"/>
      </w:tblGrid>
      <w:tr w:rsidR="00295C7B" w:rsidRPr="00C3260F" w:rsidTr="00514C2C">
        <w:tc>
          <w:tcPr>
            <w:tcW w:w="1638" w:type="dxa"/>
            <w:shd w:val="clear" w:color="auto" w:fill="auto"/>
            <w:vAlign w:val="center"/>
          </w:tcPr>
          <w:p w:rsidR="00295C7B" w:rsidRPr="00C3260F" w:rsidRDefault="00295C7B" w:rsidP="00514C2C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295C7B" w:rsidRPr="00C3260F" w:rsidRDefault="00295C7B" w:rsidP="00514C2C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5410" cy="775335"/>
                  <wp:effectExtent l="0" t="0" r="0" b="5715"/>
                  <wp:docPr id="3" name="Рисунок 3" descr="C:\Users\Gurinov\Desktop\UNCT-KG-logo-profile-UNE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urinov\Desktop\UNCT-KG-logo-profile-UNE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95C7B" w:rsidRPr="00C3260F" w:rsidRDefault="00295C7B" w:rsidP="00514C2C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3465" cy="409575"/>
                  <wp:effectExtent l="0" t="0" r="0" b="9525"/>
                  <wp:docPr id="2" name="Рисунок 2" descr="Описание: гк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к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295C7B" w:rsidRPr="00C3260F" w:rsidRDefault="00295C7B" w:rsidP="00514C2C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4910" cy="255905"/>
                  <wp:effectExtent l="0" t="0" r="0" b="0"/>
                  <wp:docPr id="1" name="Рисунок 1" descr="D:\Meerovskaya\Documents\БелИСА\Logo Bel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Meerovskaya\Documents\БелИСА\Logo Bel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95C7B" w:rsidRPr="00C3260F" w:rsidRDefault="00295C7B" w:rsidP="00514C2C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:rsidR="00295C7B" w:rsidRDefault="00295C7B" w:rsidP="00295C7B">
      <w:pPr>
        <w:spacing w:after="0" w:line="240" w:lineRule="auto"/>
        <w:jc w:val="both"/>
        <w:rPr>
          <w:rFonts w:ascii="Times New Roman" w:eastAsia="Simsun (Founder Extended)" w:hAnsi="Times New Roman"/>
          <w:bCs/>
        </w:rPr>
      </w:pPr>
    </w:p>
    <w:p w:rsidR="00295C7B" w:rsidRPr="00FC2EF9" w:rsidRDefault="00295C7B" w:rsidP="00295C7B">
      <w:pPr>
        <w:spacing w:after="0" w:line="240" w:lineRule="auto"/>
        <w:jc w:val="both"/>
        <w:rPr>
          <w:rFonts w:ascii="Times New Roman" w:eastAsia="Simsun (Founder Extended)" w:hAnsi="Times New Roman"/>
          <w:b/>
          <w:bCs/>
          <w:sz w:val="23"/>
          <w:szCs w:val="23"/>
        </w:rPr>
      </w:pPr>
      <w:r>
        <w:rPr>
          <w:rFonts w:ascii="Times New Roman" w:eastAsia="Simsun (Founder Extended)" w:hAnsi="Times New Roman"/>
          <w:b/>
          <w:bCs/>
          <w:sz w:val="23"/>
          <w:szCs w:val="23"/>
        </w:rPr>
        <w:t>ПРЕСС</w:t>
      </w:r>
      <w:r w:rsidRPr="002704B9">
        <w:rPr>
          <w:rFonts w:ascii="Times New Roman" w:eastAsia="Simsun (Founder Extended)" w:hAnsi="Times New Roman"/>
          <w:b/>
          <w:bCs/>
          <w:sz w:val="23"/>
          <w:szCs w:val="23"/>
        </w:rPr>
        <w:t>-</w:t>
      </w:r>
      <w:r w:rsidRPr="00FC2EF9">
        <w:rPr>
          <w:rFonts w:ascii="Times New Roman" w:eastAsia="Simsun (Founder Extended)" w:hAnsi="Times New Roman"/>
          <w:b/>
          <w:bCs/>
          <w:sz w:val="23"/>
          <w:szCs w:val="23"/>
        </w:rPr>
        <w:t xml:space="preserve">РЕЛИЗ                                                                        </w:t>
      </w:r>
      <w:r>
        <w:rPr>
          <w:rFonts w:ascii="Times New Roman" w:eastAsia="Simsun (Founder Extended)" w:hAnsi="Times New Roman"/>
          <w:b/>
          <w:bCs/>
          <w:sz w:val="23"/>
          <w:szCs w:val="23"/>
        </w:rPr>
        <w:t xml:space="preserve">                                  </w:t>
      </w:r>
      <w:r w:rsidRPr="002704B9">
        <w:rPr>
          <w:rFonts w:ascii="Times New Roman" w:eastAsia="Simsun (Founder Extended)" w:hAnsi="Times New Roman"/>
          <w:b/>
          <w:bCs/>
          <w:sz w:val="23"/>
          <w:szCs w:val="23"/>
        </w:rPr>
        <w:t>18</w:t>
      </w:r>
      <w:r w:rsidRPr="00FC2EF9">
        <w:rPr>
          <w:rFonts w:ascii="Times New Roman" w:eastAsia="Simsun (Founder Extended)" w:hAnsi="Times New Roman"/>
          <w:b/>
          <w:bCs/>
          <w:sz w:val="23"/>
          <w:szCs w:val="23"/>
        </w:rPr>
        <w:t xml:space="preserve"> </w:t>
      </w:r>
      <w:r>
        <w:rPr>
          <w:rFonts w:ascii="Times New Roman" w:eastAsia="Simsun (Founder Extended)" w:hAnsi="Times New Roman"/>
          <w:b/>
          <w:bCs/>
          <w:sz w:val="23"/>
          <w:szCs w:val="23"/>
        </w:rPr>
        <w:t>июля</w:t>
      </w:r>
      <w:r w:rsidRPr="00FC2EF9">
        <w:rPr>
          <w:rFonts w:ascii="Times New Roman" w:eastAsia="Simsun (Founder Extended)" w:hAnsi="Times New Roman"/>
          <w:b/>
          <w:bCs/>
          <w:sz w:val="23"/>
          <w:szCs w:val="23"/>
        </w:rPr>
        <w:t xml:space="preserve"> 201</w:t>
      </w:r>
      <w:r>
        <w:rPr>
          <w:rFonts w:ascii="Times New Roman" w:eastAsia="Simsun (Founder Extended)" w:hAnsi="Times New Roman"/>
          <w:b/>
          <w:bCs/>
          <w:sz w:val="23"/>
          <w:szCs w:val="23"/>
        </w:rPr>
        <w:t>7 </w:t>
      </w:r>
      <w:r w:rsidRPr="00FC2EF9">
        <w:rPr>
          <w:rFonts w:ascii="Times New Roman" w:eastAsia="Simsun (Founder Extended)" w:hAnsi="Times New Roman"/>
          <w:b/>
          <w:bCs/>
          <w:sz w:val="23"/>
          <w:szCs w:val="23"/>
        </w:rPr>
        <w:t>г.</w:t>
      </w:r>
    </w:p>
    <w:p w:rsidR="00295C7B" w:rsidRPr="00FC2EF9" w:rsidRDefault="00295C7B" w:rsidP="00295C7B">
      <w:pPr>
        <w:spacing w:after="0" w:line="240" w:lineRule="auto"/>
        <w:jc w:val="both"/>
        <w:rPr>
          <w:rFonts w:ascii="Times New Roman" w:eastAsia="Simsun (Founder Extended)" w:hAnsi="Times New Roman"/>
          <w:bCs/>
          <w:sz w:val="28"/>
          <w:szCs w:val="28"/>
        </w:rPr>
      </w:pPr>
    </w:p>
    <w:p w:rsidR="00295C7B" w:rsidRPr="00B62219" w:rsidRDefault="00295C7B" w:rsidP="00295C7B">
      <w:pPr>
        <w:spacing w:after="0" w:line="240" w:lineRule="auto"/>
        <w:jc w:val="both"/>
        <w:rPr>
          <w:rFonts w:ascii="Times New Roman" w:eastAsia="Simsun (Founder Extended)" w:hAnsi="Times New Roman"/>
          <w:b/>
          <w:bCs/>
          <w:sz w:val="28"/>
          <w:szCs w:val="28"/>
        </w:rPr>
      </w:pPr>
      <w:r>
        <w:rPr>
          <w:rFonts w:ascii="Times New Roman" w:eastAsia="Simsun (Founder Extended)" w:hAnsi="Times New Roman"/>
          <w:b/>
          <w:bCs/>
          <w:sz w:val="28"/>
          <w:szCs w:val="28"/>
        </w:rPr>
        <w:t xml:space="preserve">Представлены результаты </w:t>
      </w:r>
      <w:r w:rsidR="008F7F78">
        <w:rPr>
          <w:rFonts w:ascii="Times New Roman" w:eastAsia="Simsun (Founder Extended)" w:hAnsi="Times New Roman"/>
          <w:b/>
          <w:bCs/>
          <w:sz w:val="28"/>
          <w:szCs w:val="28"/>
        </w:rPr>
        <w:t>2-го</w:t>
      </w:r>
      <w:r w:rsidRPr="00B62219">
        <w:rPr>
          <w:rFonts w:ascii="Times New Roman" w:eastAsia="Simsun (Founder Extended)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Simsun (Founder Extended)" w:hAnsi="Times New Roman"/>
          <w:b/>
          <w:bCs/>
          <w:sz w:val="28"/>
          <w:szCs w:val="28"/>
        </w:rPr>
        <w:t xml:space="preserve">Обзора </w:t>
      </w:r>
      <w:r w:rsidRPr="00B62219">
        <w:rPr>
          <w:rFonts w:ascii="Times New Roman" w:eastAsia="Simsun (Founder Extended)" w:hAnsi="Times New Roman"/>
          <w:b/>
          <w:bCs/>
          <w:sz w:val="28"/>
          <w:szCs w:val="28"/>
        </w:rPr>
        <w:t>и</w:t>
      </w:r>
      <w:r>
        <w:rPr>
          <w:rFonts w:ascii="Times New Roman" w:eastAsia="Simsun (Founder Extended)" w:hAnsi="Times New Roman"/>
          <w:b/>
          <w:bCs/>
          <w:sz w:val="28"/>
          <w:szCs w:val="28"/>
        </w:rPr>
        <w:t>нновационного развития Беларуси</w:t>
      </w:r>
    </w:p>
    <w:p w:rsidR="00295C7B" w:rsidRPr="008A70AA" w:rsidRDefault="00295C7B" w:rsidP="00295C7B">
      <w:pPr>
        <w:spacing w:after="0" w:line="240" w:lineRule="auto"/>
        <w:jc w:val="both"/>
        <w:rPr>
          <w:rFonts w:ascii="Times New Roman" w:eastAsia="Simsun (Founder Extended)" w:hAnsi="Times New Roman"/>
          <w:b/>
          <w:bCs/>
          <w:sz w:val="23"/>
          <w:szCs w:val="23"/>
        </w:rPr>
      </w:pPr>
    </w:p>
    <w:p w:rsidR="00295C7B" w:rsidRDefault="00295C7B" w:rsidP="00295C7B">
      <w:pPr>
        <w:spacing w:after="0" w:line="240" w:lineRule="auto"/>
        <w:jc w:val="both"/>
        <w:rPr>
          <w:rFonts w:ascii="Times New Roman" w:eastAsia="Simsun (Founder Extended)" w:hAnsi="Times New Roman"/>
          <w:b/>
          <w:bCs/>
        </w:rPr>
      </w:pPr>
      <w:r>
        <w:rPr>
          <w:rFonts w:ascii="Times New Roman" w:eastAsia="Simsun (Founder Extended)" w:hAnsi="Times New Roman"/>
          <w:b/>
          <w:bCs/>
        </w:rPr>
        <w:t>В</w:t>
      </w:r>
      <w:r w:rsidRPr="00FC2EF9">
        <w:rPr>
          <w:rFonts w:ascii="Times New Roman" w:eastAsia="Simsun (Founder Extended)" w:hAnsi="Times New Roman"/>
          <w:b/>
          <w:bCs/>
        </w:rPr>
        <w:t xml:space="preserve"> </w:t>
      </w:r>
      <w:r>
        <w:rPr>
          <w:rFonts w:ascii="Times New Roman" w:eastAsia="Simsun (Founder Extended)" w:hAnsi="Times New Roman"/>
          <w:b/>
          <w:bCs/>
        </w:rPr>
        <w:t xml:space="preserve">Минске прошло обсуждение итогов </w:t>
      </w:r>
      <w:r w:rsidR="008F7F78">
        <w:rPr>
          <w:rFonts w:ascii="Times New Roman" w:eastAsia="Simsun (Founder Extended)" w:hAnsi="Times New Roman"/>
          <w:b/>
          <w:bCs/>
        </w:rPr>
        <w:t>2-го</w:t>
      </w:r>
      <w:r w:rsidRPr="00B62219">
        <w:rPr>
          <w:rFonts w:ascii="Times New Roman" w:eastAsia="Simsun (Founder Extended)" w:hAnsi="Times New Roman"/>
          <w:b/>
          <w:bCs/>
        </w:rPr>
        <w:t xml:space="preserve"> Обзора инновационного развития Беларуси</w:t>
      </w:r>
      <w:r>
        <w:rPr>
          <w:rFonts w:ascii="Times New Roman" w:eastAsia="Simsun (Founder Extended)" w:hAnsi="Times New Roman"/>
          <w:b/>
          <w:bCs/>
        </w:rPr>
        <w:t xml:space="preserve"> </w:t>
      </w:r>
      <w:r w:rsidRPr="00B62219">
        <w:rPr>
          <w:rFonts w:ascii="Times New Roman" w:eastAsia="Simsun (Founder Extended)" w:hAnsi="Times New Roman"/>
          <w:b/>
          <w:bCs/>
        </w:rPr>
        <w:t>«Инновации для устойчивого развития»</w:t>
      </w:r>
      <w:r>
        <w:rPr>
          <w:rFonts w:ascii="Times New Roman" w:eastAsia="Simsun (Founder Extended)" w:hAnsi="Times New Roman"/>
          <w:b/>
          <w:bCs/>
        </w:rPr>
        <w:t xml:space="preserve">, подготовленного совместно </w:t>
      </w:r>
      <w:r w:rsidR="008F7F78" w:rsidRPr="00B62219">
        <w:rPr>
          <w:rFonts w:ascii="Times New Roman" w:eastAsia="Simsun (Founder Extended)" w:hAnsi="Times New Roman"/>
          <w:b/>
          <w:bCs/>
        </w:rPr>
        <w:t>Европейской экономической комисси</w:t>
      </w:r>
      <w:r w:rsidR="008F7F78">
        <w:rPr>
          <w:rFonts w:ascii="Times New Roman" w:eastAsia="Simsun (Founder Extended)" w:hAnsi="Times New Roman"/>
          <w:b/>
          <w:bCs/>
        </w:rPr>
        <w:t>ей</w:t>
      </w:r>
      <w:r w:rsidR="008F7F78" w:rsidRPr="00B62219">
        <w:rPr>
          <w:rFonts w:ascii="Times New Roman" w:eastAsia="Simsun (Founder Extended)" w:hAnsi="Times New Roman"/>
          <w:b/>
          <w:bCs/>
        </w:rPr>
        <w:t xml:space="preserve"> ООН</w:t>
      </w:r>
      <w:r w:rsidR="008F7F78">
        <w:rPr>
          <w:rFonts w:ascii="Times New Roman" w:eastAsia="Simsun (Founder Extended)" w:hAnsi="Times New Roman"/>
          <w:b/>
          <w:bCs/>
        </w:rPr>
        <w:t xml:space="preserve"> и </w:t>
      </w:r>
      <w:r>
        <w:rPr>
          <w:rFonts w:ascii="Times New Roman" w:eastAsia="Simsun (Founder Extended)" w:hAnsi="Times New Roman"/>
          <w:b/>
          <w:bCs/>
        </w:rPr>
        <w:t xml:space="preserve">Государственным комитетом по науке и технологиям </w:t>
      </w:r>
      <w:r w:rsidRPr="00B62219">
        <w:rPr>
          <w:rFonts w:ascii="Times New Roman" w:eastAsia="Simsun (Founder Extended)" w:hAnsi="Times New Roman"/>
          <w:b/>
          <w:bCs/>
        </w:rPr>
        <w:t xml:space="preserve">Республики Беларусь </w:t>
      </w:r>
    </w:p>
    <w:p w:rsidR="00295C7B" w:rsidRPr="00FC2EF9" w:rsidRDefault="00295C7B" w:rsidP="00295C7B">
      <w:pPr>
        <w:spacing w:after="0" w:line="240" w:lineRule="auto"/>
        <w:jc w:val="both"/>
        <w:rPr>
          <w:rFonts w:ascii="Times New Roman" w:eastAsia="Simsun (Founder Extended)" w:hAnsi="Times New Roman"/>
          <w:bCs/>
        </w:rPr>
      </w:pPr>
    </w:p>
    <w:p w:rsidR="00295C7B" w:rsidRDefault="00295C7B" w:rsidP="008F7F78">
      <w:pPr>
        <w:spacing w:after="60" w:line="240" w:lineRule="auto"/>
        <w:jc w:val="both"/>
        <w:rPr>
          <w:rFonts w:ascii="Times New Roman" w:eastAsia="Simsun (Founder Extended)" w:hAnsi="Times New Roman"/>
          <w:bCs/>
        </w:rPr>
      </w:pPr>
      <w:r>
        <w:rPr>
          <w:rFonts w:ascii="Times New Roman" w:eastAsia="Simsun (Founder Extended)" w:hAnsi="Times New Roman"/>
          <w:bCs/>
        </w:rPr>
        <w:t xml:space="preserve">Государственный комитет </w:t>
      </w:r>
      <w:r w:rsidRPr="007979AA">
        <w:rPr>
          <w:rFonts w:ascii="Times New Roman" w:eastAsia="Simsun (Founder Extended)" w:hAnsi="Times New Roman"/>
          <w:bCs/>
        </w:rPr>
        <w:t>по науке и технологиям Республики Беларусь и</w:t>
      </w:r>
      <w:r>
        <w:rPr>
          <w:rFonts w:ascii="Times New Roman" w:eastAsia="Simsun (Founder Extended)" w:hAnsi="Times New Roman"/>
          <w:bCs/>
        </w:rPr>
        <w:t xml:space="preserve"> Европейская экономическая комиссия ООН представили результаты </w:t>
      </w:r>
      <w:r w:rsidR="008F7F78">
        <w:rPr>
          <w:rFonts w:ascii="Times New Roman" w:eastAsia="Simsun (Founder Extended)" w:hAnsi="Times New Roman"/>
          <w:bCs/>
        </w:rPr>
        <w:t>2-го</w:t>
      </w:r>
      <w:r w:rsidRPr="007979AA">
        <w:rPr>
          <w:rFonts w:ascii="Times New Roman" w:eastAsia="Simsun (Founder Extended)" w:hAnsi="Times New Roman"/>
          <w:bCs/>
        </w:rPr>
        <w:t xml:space="preserve"> Обзора инновационного развития Беларуси «Инновации для устойчивого развития»</w:t>
      </w:r>
      <w:r>
        <w:rPr>
          <w:rFonts w:ascii="Times New Roman" w:eastAsia="Simsun (Founder Extended)" w:hAnsi="Times New Roman"/>
          <w:bCs/>
        </w:rPr>
        <w:t xml:space="preserve">. Первый подобный обзор был проведен в 2010 и издан в 2011 году. Целью настоящего обзора </w:t>
      </w:r>
      <w:r w:rsidRPr="007979AA">
        <w:rPr>
          <w:rFonts w:ascii="Times New Roman" w:eastAsia="Simsun (Founder Extended)" w:hAnsi="Times New Roman"/>
          <w:bCs/>
        </w:rPr>
        <w:t xml:space="preserve">является </w:t>
      </w:r>
      <w:r>
        <w:rPr>
          <w:rFonts w:ascii="Times New Roman" w:eastAsia="Simsun (Founder Extended)" w:hAnsi="Times New Roman"/>
          <w:bCs/>
        </w:rPr>
        <w:t>независимая</w:t>
      </w:r>
      <w:r w:rsidRPr="007979AA">
        <w:rPr>
          <w:rFonts w:ascii="Times New Roman" w:eastAsia="Simsun (Founder Extended)" w:hAnsi="Times New Roman"/>
          <w:bCs/>
        </w:rPr>
        <w:t xml:space="preserve"> оценк</w:t>
      </w:r>
      <w:r>
        <w:rPr>
          <w:rFonts w:ascii="Times New Roman" w:eastAsia="Simsun (Founder Extended)" w:hAnsi="Times New Roman"/>
          <w:bCs/>
        </w:rPr>
        <w:t>а</w:t>
      </w:r>
      <w:r w:rsidR="008F7F78">
        <w:rPr>
          <w:rFonts w:ascii="Times New Roman" w:eastAsia="Simsun (Founder Extended)" w:hAnsi="Times New Roman"/>
          <w:bCs/>
        </w:rPr>
        <w:t xml:space="preserve"> прогресса за прошедший период и текущего</w:t>
      </w:r>
      <w:r w:rsidRPr="007979AA">
        <w:rPr>
          <w:rFonts w:ascii="Times New Roman" w:eastAsia="Simsun (Founder Extended)" w:hAnsi="Times New Roman"/>
          <w:bCs/>
        </w:rPr>
        <w:t xml:space="preserve"> состо</w:t>
      </w:r>
      <w:r>
        <w:rPr>
          <w:rFonts w:ascii="Times New Roman" w:eastAsia="Simsun (Founder Extended)" w:hAnsi="Times New Roman"/>
          <w:bCs/>
        </w:rPr>
        <w:t xml:space="preserve">яния инновационной сферы страны </w:t>
      </w:r>
      <w:r w:rsidRPr="007979AA">
        <w:rPr>
          <w:rFonts w:ascii="Times New Roman" w:eastAsia="Simsun (Founder Extended)" w:hAnsi="Times New Roman"/>
          <w:bCs/>
        </w:rPr>
        <w:t>и разработка по ее результатам рекомендаций по дальнейшему совершенствованию государственной инновационной политики для стимулирования инновационной деятельности, совершенствования инновационного потенциала и повышения эффективности национальной инновационной системы с учетом целей устойчивого развития</w:t>
      </w:r>
      <w:r>
        <w:rPr>
          <w:rFonts w:ascii="Times New Roman" w:eastAsia="Simsun (Founder Extended)" w:hAnsi="Times New Roman"/>
          <w:bCs/>
        </w:rPr>
        <w:t>.</w:t>
      </w:r>
    </w:p>
    <w:p w:rsidR="00295C7B" w:rsidRPr="008F7F78" w:rsidRDefault="00295C7B" w:rsidP="008F7F78">
      <w:pPr>
        <w:spacing w:after="60" w:line="240" w:lineRule="auto"/>
        <w:jc w:val="both"/>
        <w:rPr>
          <w:rFonts w:ascii="Times New Roman" w:eastAsia="Simsun (Founder Extended)" w:hAnsi="Times New Roman"/>
          <w:bCs/>
        </w:rPr>
      </w:pPr>
      <w:r w:rsidRPr="008F7F78">
        <w:rPr>
          <w:rFonts w:ascii="Times New Roman" w:eastAsia="Simsun (Founder Extended)" w:hAnsi="Times New Roman"/>
          <w:bCs/>
        </w:rPr>
        <w:t>Обзор подготовлен с глубоким пониманием проблем Беларуси в сфере инновационного развития. В нем отмечены достижения страны в сфере законодательного регулирования вопросов коммерциализации интеллектуальной собственности, централизации отраслевых инновационных фондов, перспективного и стратегического планирования инноваций, совершенствования статистики инноваций и методики сбора данных, сохранения кадрового потенциала для реализации инновационного пути развития, развития сектора информационно-коммуникационных технологий, расширения международного сотрудничества.</w:t>
      </w:r>
      <w:r w:rsidR="008F7F78" w:rsidRPr="008F7F78">
        <w:rPr>
          <w:rFonts w:ascii="Times New Roman" w:eastAsia="Simsun (Founder Extended)" w:hAnsi="Times New Roman"/>
          <w:bCs/>
        </w:rPr>
        <w:t xml:space="preserve"> В свете участия Беларуси в реализации Повестки дня ООН в области устойчивого развития до 2030 года</w:t>
      </w:r>
      <w:r w:rsidR="008F7F78">
        <w:rPr>
          <w:rFonts w:ascii="Times New Roman" w:eastAsia="Simsun (Founder Extended)" w:hAnsi="Times New Roman"/>
          <w:bCs/>
        </w:rPr>
        <w:t xml:space="preserve"> особое значение приобретает</w:t>
      </w:r>
      <w:r w:rsidR="008F7F78" w:rsidRPr="008F7F78">
        <w:rPr>
          <w:rFonts w:ascii="Times New Roman" w:eastAsia="Simsun (Founder Extended)" w:hAnsi="Times New Roman"/>
          <w:bCs/>
        </w:rPr>
        <w:t xml:space="preserve"> </w:t>
      </w:r>
      <w:r w:rsidR="008F7F78" w:rsidRPr="008F7F78">
        <w:rPr>
          <w:rFonts w:ascii="Times New Roman" w:hAnsi="Times New Roman"/>
        </w:rPr>
        <w:t>включени</w:t>
      </w:r>
      <w:r w:rsidR="008F7F78">
        <w:rPr>
          <w:rFonts w:ascii="Times New Roman" w:hAnsi="Times New Roman"/>
        </w:rPr>
        <w:t>е</w:t>
      </w:r>
      <w:r w:rsidR="008F7F78" w:rsidRPr="008F7F78">
        <w:rPr>
          <w:rFonts w:ascii="Times New Roman" w:hAnsi="Times New Roman"/>
        </w:rPr>
        <w:t xml:space="preserve"> задач инновационного развития в Национальную стратегию устойчивого развития Республики Беларусь до 2030 года</w:t>
      </w:r>
      <w:r w:rsidR="008F7F78">
        <w:rPr>
          <w:rFonts w:ascii="Times New Roman" w:hAnsi="Times New Roman"/>
        </w:rPr>
        <w:t>.</w:t>
      </w:r>
    </w:p>
    <w:p w:rsidR="00295C7B" w:rsidRDefault="00295C7B" w:rsidP="008F7F78">
      <w:pPr>
        <w:spacing w:after="60" w:line="240" w:lineRule="auto"/>
        <w:jc w:val="both"/>
        <w:rPr>
          <w:rFonts w:ascii="Times New Roman" w:eastAsia="Simsun (Founder Extended)" w:hAnsi="Times New Roman"/>
          <w:bCs/>
        </w:rPr>
      </w:pPr>
      <w:r>
        <w:rPr>
          <w:rFonts w:ascii="Times New Roman" w:eastAsia="Simsun (Founder Extended)" w:hAnsi="Times New Roman"/>
          <w:bCs/>
        </w:rPr>
        <w:t xml:space="preserve">В то же время Обзор </w:t>
      </w:r>
      <w:r w:rsidR="00DE7F6D">
        <w:rPr>
          <w:rFonts w:ascii="Times New Roman" w:eastAsia="Simsun (Founder Extended)" w:hAnsi="Times New Roman"/>
          <w:bCs/>
        </w:rPr>
        <w:t>подтвердил наличие</w:t>
      </w:r>
      <w:r>
        <w:rPr>
          <w:rFonts w:ascii="Times New Roman" w:eastAsia="Simsun (Founder Extended)" w:hAnsi="Times New Roman"/>
          <w:bCs/>
        </w:rPr>
        <w:t xml:space="preserve"> </w:t>
      </w:r>
      <w:r w:rsidR="00DE7F6D">
        <w:rPr>
          <w:rFonts w:ascii="Times New Roman" w:eastAsia="Simsun (Founder Extended)" w:hAnsi="Times New Roman"/>
          <w:bCs/>
        </w:rPr>
        <w:t>в инновационной сфере</w:t>
      </w:r>
      <w:r w:rsidR="00DE7F6D">
        <w:rPr>
          <w:rFonts w:ascii="Times New Roman" w:eastAsia="Simsun (Founder Extended)" w:hAnsi="Times New Roman"/>
          <w:bCs/>
        </w:rPr>
        <w:t xml:space="preserve"> ряда </w:t>
      </w:r>
      <w:r>
        <w:rPr>
          <w:rFonts w:ascii="Times New Roman" w:eastAsia="Simsun (Founder Extended)" w:hAnsi="Times New Roman"/>
          <w:bCs/>
        </w:rPr>
        <w:t xml:space="preserve">проблем, таких как низкое финансирование </w:t>
      </w:r>
      <w:r w:rsidRPr="00B21497">
        <w:rPr>
          <w:rFonts w:ascii="Times New Roman" w:eastAsia="Simsun (Founder Extended)" w:hAnsi="Times New Roman"/>
          <w:bCs/>
        </w:rPr>
        <w:t>нау</w:t>
      </w:r>
      <w:r w:rsidR="00DE7F6D">
        <w:rPr>
          <w:rFonts w:ascii="Times New Roman" w:eastAsia="Simsun (Founder Extended)" w:hAnsi="Times New Roman"/>
          <w:bCs/>
        </w:rPr>
        <w:t xml:space="preserve">ки </w:t>
      </w:r>
      <w:r w:rsidRPr="00B21497">
        <w:rPr>
          <w:rFonts w:ascii="Times New Roman" w:eastAsia="Simsun (Founder Extended)" w:hAnsi="Times New Roman"/>
          <w:bCs/>
        </w:rPr>
        <w:t>и инноваций</w:t>
      </w:r>
      <w:r w:rsidR="00DE7F6D">
        <w:rPr>
          <w:rFonts w:ascii="Times New Roman" w:eastAsia="Simsun (Founder Extended)" w:hAnsi="Times New Roman"/>
          <w:bCs/>
        </w:rPr>
        <w:t>,</w:t>
      </w:r>
      <w:r w:rsidRPr="00B21497">
        <w:rPr>
          <w:rFonts w:ascii="Times New Roman" w:eastAsia="Simsun (Founder Extended)" w:hAnsi="Times New Roman"/>
          <w:bCs/>
        </w:rPr>
        <w:t xml:space="preserve"> неприяти</w:t>
      </w:r>
      <w:r>
        <w:rPr>
          <w:rFonts w:ascii="Times New Roman" w:eastAsia="Simsun (Founder Extended)" w:hAnsi="Times New Roman"/>
          <w:bCs/>
        </w:rPr>
        <w:t>е</w:t>
      </w:r>
      <w:r w:rsidRPr="00B21497">
        <w:rPr>
          <w:rFonts w:ascii="Times New Roman" w:eastAsia="Simsun (Founder Extended)" w:hAnsi="Times New Roman"/>
          <w:bCs/>
        </w:rPr>
        <w:t xml:space="preserve"> риска как неотъемлемого элемента инновационной деятельности,</w:t>
      </w:r>
      <w:r>
        <w:rPr>
          <w:rFonts w:ascii="Times New Roman" w:eastAsia="Simsun (Founder Extended)" w:hAnsi="Times New Roman"/>
          <w:bCs/>
        </w:rPr>
        <w:t xml:space="preserve"> слабая вовлеченность бизнеса</w:t>
      </w:r>
      <w:r w:rsidR="00DE7F6D">
        <w:rPr>
          <w:rFonts w:ascii="Times New Roman" w:eastAsia="Simsun (Founder Extended)" w:hAnsi="Times New Roman"/>
          <w:bCs/>
        </w:rPr>
        <w:t xml:space="preserve"> и</w:t>
      </w:r>
      <w:r w:rsidR="008F7F78">
        <w:rPr>
          <w:rFonts w:ascii="Times New Roman" w:eastAsia="Simsun (Founder Extended)" w:hAnsi="Times New Roman"/>
          <w:bCs/>
        </w:rPr>
        <w:t xml:space="preserve"> низкая инновационн</w:t>
      </w:r>
      <w:r w:rsidR="00706E4D">
        <w:rPr>
          <w:rFonts w:ascii="Times New Roman" w:eastAsia="Simsun (Founder Extended)" w:hAnsi="Times New Roman"/>
          <w:bCs/>
        </w:rPr>
        <w:t>ая активность</w:t>
      </w:r>
      <w:bookmarkStart w:id="0" w:name="_GoBack"/>
      <w:bookmarkEnd w:id="0"/>
      <w:r w:rsidR="008F7F78">
        <w:rPr>
          <w:rFonts w:ascii="Times New Roman" w:eastAsia="Simsun (Founder Extended)" w:hAnsi="Times New Roman"/>
          <w:bCs/>
        </w:rPr>
        <w:t xml:space="preserve"> </w:t>
      </w:r>
      <w:r w:rsidR="00DE7F6D">
        <w:rPr>
          <w:rFonts w:ascii="Times New Roman" w:eastAsia="Simsun (Founder Extended)" w:hAnsi="Times New Roman"/>
          <w:bCs/>
        </w:rPr>
        <w:t>МСП</w:t>
      </w:r>
      <w:r w:rsidR="008F7F78">
        <w:rPr>
          <w:rFonts w:ascii="Times New Roman" w:eastAsia="Simsun (Founder Extended)" w:hAnsi="Times New Roman"/>
          <w:bCs/>
        </w:rPr>
        <w:t>,</w:t>
      </w:r>
      <w:r>
        <w:rPr>
          <w:rFonts w:ascii="Times New Roman" w:eastAsia="Simsun (Founder Extended)" w:hAnsi="Times New Roman"/>
          <w:bCs/>
        </w:rPr>
        <w:t xml:space="preserve"> преобладание </w:t>
      </w:r>
      <w:r w:rsidRPr="00B21497">
        <w:rPr>
          <w:rFonts w:ascii="Times New Roman" w:eastAsia="Simsun (Founder Extended)" w:hAnsi="Times New Roman"/>
          <w:bCs/>
        </w:rPr>
        <w:t>вертикальных механизмов государственного регулирования</w:t>
      </w:r>
      <w:r>
        <w:rPr>
          <w:rFonts w:ascii="Times New Roman" w:eastAsia="Simsun (Founder Extended)" w:hAnsi="Times New Roman"/>
          <w:bCs/>
        </w:rPr>
        <w:t xml:space="preserve"> и</w:t>
      </w:r>
      <w:r w:rsidRPr="00B21497">
        <w:rPr>
          <w:rFonts w:ascii="Times New Roman" w:eastAsia="Simsun (Founder Extended)" w:hAnsi="Times New Roman"/>
          <w:bCs/>
        </w:rPr>
        <w:t xml:space="preserve"> недостаточное развитие горизонтальных схем координации инновационных процессов в стране.</w:t>
      </w:r>
    </w:p>
    <w:p w:rsidR="00295C7B" w:rsidRDefault="008F7F78" w:rsidP="008F7F78">
      <w:pPr>
        <w:spacing w:after="60" w:line="240" w:lineRule="auto"/>
        <w:jc w:val="both"/>
        <w:rPr>
          <w:rFonts w:ascii="Times New Roman" w:eastAsia="Simsun (Founder Extended)" w:hAnsi="Times New Roman"/>
          <w:bCs/>
        </w:rPr>
      </w:pPr>
      <w:r>
        <w:rPr>
          <w:rFonts w:ascii="Times New Roman" w:eastAsia="Simsun (Founder Extended)" w:hAnsi="Times New Roman"/>
          <w:bCs/>
        </w:rPr>
        <w:t>В</w:t>
      </w:r>
      <w:r w:rsidR="00295C7B">
        <w:rPr>
          <w:rFonts w:ascii="Times New Roman" w:eastAsia="Simsun (Founder Extended)" w:hAnsi="Times New Roman"/>
          <w:bCs/>
        </w:rPr>
        <w:t xml:space="preserve"> целом</w:t>
      </w:r>
      <w:r>
        <w:rPr>
          <w:rFonts w:ascii="Times New Roman" w:eastAsia="Simsun (Founder Extended)" w:hAnsi="Times New Roman"/>
          <w:bCs/>
        </w:rPr>
        <w:t>,</w:t>
      </w:r>
      <w:r w:rsidR="00295C7B">
        <w:rPr>
          <w:rFonts w:ascii="Times New Roman" w:eastAsia="Simsun (Founder Extended)" w:hAnsi="Times New Roman"/>
          <w:bCs/>
        </w:rPr>
        <w:t xml:space="preserve"> результаты Обзора показывают, что Беларусь сумела справиться с негативными последствиями кризиса 2011–2012 годов и последующей рецессией. Сравнение основных статистических индикаторов</w:t>
      </w:r>
      <w:r w:rsidR="00295C7B" w:rsidRPr="00B21497">
        <w:rPr>
          <w:rFonts w:ascii="Times New Roman" w:eastAsia="Simsun (Founder Extended)" w:hAnsi="Times New Roman"/>
          <w:bCs/>
        </w:rPr>
        <w:t xml:space="preserve"> инновационной деятельности 2011 и 2016 годов</w:t>
      </w:r>
      <w:r w:rsidR="00295C7B">
        <w:rPr>
          <w:rFonts w:ascii="Times New Roman" w:eastAsia="Simsun (Founder Extended)" w:hAnsi="Times New Roman"/>
          <w:bCs/>
        </w:rPr>
        <w:t xml:space="preserve"> показало, что за </w:t>
      </w:r>
      <w:r w:rsidR="00295C7B" w:rsidRPr="00B21497">
        <w:rPr>
          <w:rFonts w:ascii="Times New Roman" w:eastAsia="Simsun (Founder Extended)" w:hAnsi="Times New Roman"/>
          <w:bCs/>
        </w:rPr>
        <w:t xml:space="preserve">этот период </w:t>
      </w:r>
      <w:r w:rsidR="00295C7B">
        <w:rPr>
          <w:rFonts w:ascii="Times New Roman" w:eastAsia="Simsun (Founder Extended)" w:hAnsi="Times New Roman"/>
          <w:bCs/>
        </w:rPr>
        <w:t xml:space="preserve">удалось удержать их примерно на докризисном уровне. Что касается </w:t>
      </w:r>
      <w:r w:rsidR="00DE7F6D">
        <w:rPr>
          <w:rFonts w:ascii="Times New Roman" w:eastAsia="Simsun (Founder Extended)" w:hAnsi="Times New Roman"/>
          <w:bCs/>
        </w:rPr>
        <w:t xml:space="preserve">одного из </w:t>
      </w:r>
      <w:r w:rsidR="00295C7B" w:rsidRPr="00B21497">
        <w:rPr>
          <w:rFonts w:ascii="Times New Roman" w:eastAsia="Simsun (Founder Extended)" w:hAnsi="Times New Roman"/>
          <w:bCs/>
        </w:rPr>
        <w:t>основн</w:t>
      </w:r>
      <w:r w:rsidR="00DE7F6D">
        <w:rPr>
          <w:rFonts w:ascii="Times New Roman" w:eastAsia="Simsun (Founder Extended)" w:hAnsi="Times New Roman"/>
          <w:bCs/>
        </w:rPr>
        <w:t>ых</w:t>
      </w:r>
      <w:r w:rsidR="00295C7B" w:rsidRPr="00B21497">
        <w:rPr>
          <w:rFonts w:ascii="Times New Roman" w:eastAsia="Simsun (Founder Extended)" w:hAnsi="Times New Roman"/>
          <w:bCs/>
        </w:rPr>
        <w:t xml:space="preserve"> показател</w:t>
      </w:r>
      <w:r w:rsidR="00DE7F6D">
        <w:rPr>
          <w:rFonts w:ascii="Times New Roman" w:eastAsia="Simsun (Founder Extended)" w:hAnsi="Times New Roman"/>
          <w:bCs/>
        </w:rPr>
        <w:t>ей</w:t>
      </w:r>
      <w:r w:rsidR="00295C7B" w:rsidRPr="00B21497">
        <w:rPr>
          <w:rFonts w:ascii="Times New Roman" w:eastAsia="Simsun (Founder Extended)" w:hAnsi="Times New Roman"/>
          <w:bCs/>
        </w:rPr>
        <w:t xml:space="preserve"> результативности</w:t>
      </w:r>
      <w:r w:rsidR="00295C7B">
        <w:rPr>
          <w:rFonts w:ascii="Times New Roman" w:eastAsia="Simsun (Founder Extended)" w:hAnsi="Times New Roman"/>
          <w:bCs/>
        </w:rPr>
        <w:t xml:space="preserve"> инновационной деятельности</w:t>
      </w:r>
      <w:r w:rsidR="00DE7F6D">
        <w:rPr>
          <w:rFonts w:ascii="Times New Roman" w:eastAsia="Simsun (Founder Extended)" w:hAnsi="Times New Roman"/>
          <w:bCs/>
        </w:rPr>
        <w:t>,</w:t>
      </w:r>
      <w:r w:rsidR="00295C7B">
        <w:rPr>
          <w:rFonts w:ascii="Times New Roman" w:eastAsia="Simsun (Founder Extended)" w:hAnsi="Times New Roman"/>
          <w:bCs/>
        </w:rPr>
        <w:t xml:space="preserve"> дол</w:t>
      </w:r>
      <w:r w:rsidR="00DE7F6D">
        <w:rPr>
          <w:rFonts w:ascii="Times New Roman" w:eastAsia="Simsun (Founder Extended)" w:hAnsi="Times New Roman"/>
          <w:bCs/>
        </w:rPr>
        <w:t>я</w:t>
      </w:r>
      <w:r w:rsidR="00295C7B">
        <w:rPr>
          <w:rFonts w:ascii="Times New Roman" w:eastAsia="Simsun (Founder Extended)" w:hAnsi="Times New Roman"/>
          <w:bCs/>
        </w:rPr>
        <w:t xml:space="preserve"> экспорта </w:t>
      </w:r>
      <w:r w:rsidR="00295C7B" w:rsidRPr="00B21497">
        <w:rPr>
          <w:rFonts w:ascii="Times New Roman" w:eastAsia="Simsun (Founder Extended)" w:hAnsi="Times New Roman"/>
          <w:bCs/>
        </w:rPr>
        <w:t>высокотехнологичной и наукоемкой продукции в общем объеме белорусского экспорта</w:t>
      </w:r>
      <w:r w:rsidR="00DE7F6D">
        <w:rPr>
          <w:rFonts w:ascii="Times New Roman" w:eastAsia="Simsun (Founder Extended)" w:hAnsi="Times New Roman"/>
          <w:bCs/>
        </w:rPr>
        <w:t>,</w:t>
      </w:r>
      <w:r w:rsidR="00295C7B">
        <w:rPr>
          <w:rFonts w:ascii="Times New Roman" w:eastAsia="Simsun (Founder Extended)" w:hAnsi="Times New Roman"/>
          <w:bCs/>
        </w:rPr>
        <w:t xml:space="preserve"> то его значение в 2016 году увеличилось на 2,3% по сравнению с 2015 годом и составило 33,2%. Н</w:t>
      </w:r>
      <w:r w:rsidR="00295C7B" w:rsidRPr="00B21497">
        <w:rPr>
          <w:rFonts w:ascii="Times New Roman" w:eastAsia="Simsun (Founder Extended)" w:hAnsi="Times New Roman"/>
          <w:bCs/>
        </w:rPr>
        <w:t>аибольший прирост обеспечен за счет увеличения объема экспорта компьютерных услуг, относящихся к группе высокотехнологичных наукоемких услуг.</w:t>
      </w:r>
    </w:p>
    <w:p w:rsidR="00841084" w:rsidRDefault="00295C7B" w:rsidP="008F7F78">
      <w:pPr>
        <w:spacing w:after="60" w:line="240" w:lineRule="auto"/>
        <w:jc w:val="both"/>
        <w:rPr>
          <w:rFonts w:ascii="Times New Roman" w:eastAsia="Simsun (Founder Extended)" w:hAnsi="Times New Roman"/>
          <w:bCs/>
        </w:rPr>
      </w:pPr>
      <w:r>
        <w:rPr>
          <w:rFonts w:ascii="Times New Roman" w:eastAsia="Simsun (Founder Extended)" w:hAnsi="Times New Roman"/>
          <w:bCs/>
        </w:rPr>
        <w:t xml:space="preserve">Результаты и рекомендации </w:t>
      </w:r>
      <w:r w:rsidR="00DE7F6D">
        <w:rPr>
          <w:rFonts w:ascii="Times New Roman" w:eastAsia="Simsun (Founder Extended)" w:hAnsi="Times New Roman"/>
          <w:bCs/>
        </w:rPr>
        <w:t>2-го</w:t>
      </w:r>
      <w:r>
        <w:rPr>
          <w:rFonts w:ascii="Times New Roman" w:eastAsia="Simsun (Founder Extended)" w:hAnsi="Times New Roman"/>
          <w:bCs/>
        </w:rPr>
        <w:t xml:space="preserve"> Обзора будут использованы </w:t>
      </w:r>
      <w:r w:rsidRPr="009E30A2">
        <w:rPr>
          <w:rFonts w:ascii="Times New Roman" w:eastAsia="Simsun (Founder Extended)" w:hAnsi="Times New Roman"/>
          <w:bCs/>
        </w:rPr>
        <w:t>Г</w:t>
      </w:r>
      <w:r w:rsidR="00DE7F6D">
        <w:rPr>
          <w:rFonts w:ascii="Times New Roman" w:eastAsia="Simsun (Founder Extended)" w:hAnsi="Times New Roman"/>
          <w:bCs/>
        </w:rPr>
        <w:t xml:space="preserve">КНТ </w:t>
      </w:r>
      <w:r>
        <w:rPr>
          <w:rFonts w:ascii="Times New Roman" w:eastAsia="Simsun (Founder Extended)" w:hAnsi="Times New Roman"/>
          <w:bCs/>
        </w:rPr>
        <w:t>и другими органами управления в разработке и реализации национальной политики в сфере инноваций.</w:t>
      </w:r>
    </w:p>
    <w:p w:rsidR="00706E4D" w:rsidRDefault="00706E4D" w:rsidP="008F7F78">
      <w:pPr>
        <w:spacing w:after="60" w:line="240" w:lineRule="auto"/>
        <w:jc w:val="both"/>
        <w:rPr>
          <w:rFonts w:ascii="Times New Roman" w:eastAsia="Simsun (Founder Extended)" w:hAnsi="Times New Roman"/>
          <w:bCs/>
        </w:rPr>
      </w:pPr>
    </w:p>
    <w:p w:rsidR="00706E4D" w:rsidRDefault="00706E4D" w:rsidP="008F7F78">
      <w:pPr>
        <w:spacing w:after="60" w:line="240" w:lineRule="auto"/>
        <w:jc w:val="both"/>
        <w:rPr>
          <w:rFonts w:ascii="Times New Roman" w:eastAsia="Simsun (Founder Extended)" w:hAnsi="Times New Roman"/>
          <w:bCs/>
        </w:rPr>
      </w:pPr>
      <w:r>
        <w:rPr>
          <w:rFonts w:ascii="Times New Roman" w:eastAsia="Simsun (Founder Extended)" w:hAnsi="Times New Roman"/>
          <w:bCs/>
          <w:lang w:val="en-US"/>
        </w:rPr>
        <w:t>C</w:t>
      </w:r>
      <w:r w:rsidRPr="00706E4D">
        <w:rPr>
          <w:rFonts w:ascii="Times New Roman" w:eastAsia="Simsun (Founder Extended)" w:hAnsi="Times New Roman"/>
          <w:bCs/>
        </w:rPr>
        <w:t xml:space="preserve"> </w:t>
      </w:r>
      <w:r>
        <w:rPr>
          <w:rFonts w:ascii="Times New Roman" w:eastAsia="Simsun (Founder Extended)" w:hAnsi="Times New Roman"/>
          <w:bCs/>
        </w:rPr>
        <w:t xml:space="preserve">резюме и рекомендациями Обзора на русском языке можно ознакомиться по адресу: </w:t>
      </w:r>
      <w:r w:rsidRPr="00706E4D">
        <w:rPr>
          <w:rFonts w:ascii="Times New Roman" w:eastAsia="Simsun (Founder Extended)" w:hAnsi="Times New Roman"/>
          <w:bCs/>
        </w:rPr>
        <w:t>http://www.scienceportal.org.by/news/b1336503287c26e1.html</w:t>
      </w:r>
      <w:r>
        <w:rPr>
          <w:rFonts w:ascii="Times New Roman" w:eastAsia="Simsun (Founder Extended)" w:hAnsi="Times New Roman"/>
          <w:bCs/>
        </w:rPr>
        <w:t>.</w:t>
      </w:r>
      <w:r w:rsidRPr="00706E4D">
        <w:rPr>
          <w:rFonts w:ascii="Times New Roman" w:eastAsia="Simsun (Founder Extended)" w:hAnsi="Times New Roman"/>
          <w:bCs/>
        </w:rPr>
        <w:t xml:space="preserve"> </w:t>
      </w:r>
    </w:p>
    <w:p w:rsidR="00DE7F6D" w:rsidRPr="00DE7F6D" w:rsidRDefault="00DE7F6D" w:rsidP="008F7F78">
      <w:pPr>
        <w:spacing w:after="60" w:line="240" w:lineRule="auto"/>
        <w:jc w:val="both"/>
        <w:rPr>
          <w:rFonts w:ascii="Times New Roman" w:eastAsia="Simsun (Founder Extended)" w:hAnsi="Times New Roman"/>
          <w:bCs/>
        </w:rPr>
      </w:pPr>
      <w:r>
        <w:rPr>
          <w:rFonts w:ascii="Times New Roman" w:eastAsia="Simsun (Founder Extended)" w:hAnsi="Times New Roman"/>
          <w:bCs/>
        </w:rPr>
        <w:t xml:space="preserve">Дополнительная информация: Ольга Анатольевна </w:t>
      </w:r>
      <w:proofErr w:type="spellStart"/>
      <w:r>
        <w:rPr>
          <w:rFonts w:ascii="Times New Roman" w:eastAsia="Simsun (Founder Extended)" w:hAnsi="Times New Roman"/>
          <w:bCs/>
        </w:rPr>
        <w:t>Мееровская</w:t>
      </w:r>
      <w:proofErr w:type="spellEnd"/>
      <w:r w:rsidR="00706E4D">
        <w:rPr>
          <w:rFonts w:ascii="Times New Roman" w:eastAsia="Simsun (Founder Extended)" w:hAnsi="Times New Roman"/>
          <w:bCs/>
        </w:rPr>
        <w:t>,</w:t>
      </w:r>
      <w:r>
        <w:rPr>
          <w:rFonts w:ascii="Times New Roman" w:eastAsia="Simsun (Founder Extended)" w:hAnsi="Times New Roman"/>
          <w:bCs/>
        </w:rPr>
        <w:t xml:space="preserve"> ГУ «</w:t>
      </w:r>
      <w:proofErr w:type="spellStart"/>
      <w:r>
        <w:rPr>
          <w:rFonts w:ascii="Times New Roman" w:eastAsia="Simsun (Founder Extended)" w:hAnsi="Times New Roman"/>
          <w:bCs/>
        </w:rPr>
        <w:t>БелИСА</w:t>
      </w:r>
      <w:proofErr w:type="spellEnd"/>
      <w:r>
        <w:rPr>
          <w:rFonts w:ascii="Times New Roman" w:eastAsia="Simsun (Founder Extended)" w:hAnsi="Times New Roman"/>
          <w:bCs/>
        </w:rPr>
        <w:t>»</w:t>
      </w:r>
      <w:r w:rsidR="00706E4D">
        <w:rPr>
          <w:rFonts w:ascii="Times New Roman" w:eastAsia="Simsun (Founder Extended)" w:hAnsi="Times New Roman"/>
          <w:bCs/>
        </w:rPr>
        <w:t>,</w:t>
      </w:r>
      <w:r>
        <w:rPr>
          <w:rFonts w:ascii="Times New Roman" w:eastAsia="Simsun (Founder Extended)" w:hAnsi="Times New Roman"/>
          <w:bCs/>
        </w:rPr>
        <w:t xml:space="preserve"> тел. </w:t>
      </w:r>
      <w:r w:rsidR="00706E4D">
        <w:rPr>
          <w:rFonts w:ascii="Times New Roman" w:eastAsia="Simsun (Founder Extended)" w:hAnsi="Times New Roman"/>
          <w:bCs/>
        </w:rPr>
        <w:t>(</w:t>
      </w:r>
      <w:r>
        <w:rPr>
          <w:rFonts w:ascii="Times New Roman" w:eastAsia="Simsun (Founder Extended)" w:hAnsi="Times New Roman"/>
          <w:bCs/>
        </w:rPr>
        <w:t>17</w:t>
      </w:r>
      <w:r w:rsidR="00706E4D">
        <w:rPr>
          <w:rFonts w:ascii="Times New Roman" w:eastAsia="Simsun (Founder Extended)" w:hAnsi="Times New Roman"/>
          <w:bCs/>
        </w:rPr>
        <w:t>)</w:t>
      </w:r>
      <w:r>
        <w:rPr>
          <w:rFonts w:ascii="Times New Roman" w:eastAsia="Simsun (Founder Extended)" w:hAnsi="Times New Roman"/>
          <w:bCs/>
        </w:rPr>
        <w:t xml:space="preserve"> 2033139</w:t>
      </w:r>
      <w:r w:rsidR="00706E4D">
        <w:rPr>
          <w:rFonts w:ascii="Times New Roman" w:eastAsia="Simsun (Founder Extended)" w:hAnsi="Times New Roman"/>
          <w:bCs/>
        </w:rPr>
        <w:t xml:space="preserve">, </w:t>
      </w:r>
      <w:r w:rsidR="00706E4D">
        <w:rPr>
          <w:rFonts w:ascii="Times New Roman" w:eastAsia="Simsun (Founder Extended)" w:hAnsi="Times New Roman"/>
          <w:bCs/>
          <w:lang w:val="en-US"/>
        </w:rPr>
        <w:t>email</w:t>
      </w:r>
      <w:r w:rsidR="00706E4D" w:rsidRPr="00706E4D">
        <w:rPr>
          <w:rFonts w:ascii="Times New Roman" w:eastAsia="Simsun (Founder Extended)" w:hAnsi="Times New Roman"/>
          <w:bCs/>
        </w:rPr>
        <w:t>:</w:t>
      </w:r>
      <w:r>
        <w:rPr>
          <w:rFonts w:ascii="Times New Roman" w:eastAsia="Simsun (Founder Extended)" w:hAnsi="Times New Roman"/>
          <w:bCs/>
        </w:rPr>
        <w:t xml:space="preserve"> </w:t>
      </w:r>
      <w:proofErr w:type="spellStart"/>
      <w:r>
        <w:rPr>
          <w:rFonts w:ascii="Times New Roman" w:eastAsia="Simsun (Founder Extended)" w:hAnsi="Times New Roman"/>
          <w:bCs/>
          <w:lang w:val="en-US"/>
        </w:rPr>
        <w:t>meerovskaya</w:t>
      </w:r>
      <w:proofErr w:type="spellEnd"/>
      <w:r w:rsidRPr="00DE7F6D">
        <w:rPr>
          <w:rFonts w:ascii="Times New Roman" w:eastAsia="Simsun (Founder Extended)" w:hAnsi="Times New Roman"/>
          <w:bCs/>
        </w:rPr>
        <w:t>@</w:t>
      </w:r>
      <w:proofErr w:type="spellStart"/>
      <w:r>
        <w:rPr>
          <w:rFonts w:ascii="Times New Roman" w:eastAsia="Simsun (Founder Extended)" w:hAnsi="Times New Roman"/>
          <w:bCs/>
          <w:lang w:val="en-US"/>
        </w:rPr>
        <w:t>fp</w:t>
      </w:r>
      <w:proofErr w:type="spellEnd"/>
      <w:r w:rsidRPr="00DE7F6D">
        <w:rPr>
          <w:rFonts w:ascii="Times New Roman" w:eastAsia="Simsun (Founder Extended)" w:hAnsi="Times New Roman"/>
          <w:bCs/>
        </w:rPr>
        <w:t>7-</w:t>
      </w:r>
      <w:r>
        <w:rPr>
          <w:rFonts w:ascii="Times New Roman" w:eastAsia="Simsun (Founder Extended)" w:hAnsi="Times New Roman"/>
          <w:bCs/>
          <w:lang w:val="en-US"/>
        </w:rPr>
        <w:t>nip</w:t>
      </w:r>
      <w:r w:rsidRPr="00DE7F6D">
        <w:rPr>
          <w:rFonts w:ascii="Times New Roman" w:eastAsia="Simsun (Founder Extended)" w:hAnsi="Times New Roman"/>
          <w:bCs/>
        </w:rPr>
        <w:t>.</w:t>
      </w:r>
      <w:r>
        <w:rPr>
          <w:rFonts w:ascii="Times New Roman" w:eastAsia="Simsun (Founder Extended)" w:hAnsi="Times New Roman"/>
          <w:bCs/>
          <w:lang w:val="en-US"/>
        </w:rPr>
        <w:t>org</w:t>
      </w:r>
      <w:r w:rsidRPr="00DE7F6D">
        <w:rPr>
          <w:rFonts w:ascii="Times New Roman" w:eastAsia="Simsun (Founder Extended)" w:hAnsi="Times New Roman"/>
          <w:bCs/>
        </w:rPr>
        <w:t>.</w:t>
      </w:r>
      <w:r>
        <w:rPr>
          <w:rFonts w:ascii="Times New Roman" w:eastAsia="Simsun (Founder Extended)" w:hAnsi="Times New Roman"/>
          <w:bCs/>
          <w:lang w:val="en-US"/>
        </w:rPr>
        <w:t>by</w:t>
      </w:r>
      <w:r w:rsidR="00706E4D" w:rsidRPr="00706E4D">
        <w:rPr>
          <w:rFonts w:ascii="Times New Roman" w:eastAsia="Simsun (Founder Extended)" w:hAnsi="Times New Roman"/>
          <w:bCs/>
        </w:rPr>
        <w:t>.</w:t>
      </w:r>
      <w:r w:rsidRPr="00DE7F6D">
        <w:rPr>
          <w:rFonts w:ascii="Times New Roman" w:eastAsia="Simsun (Founder Extended)" w:hAnsi="Times New Roman"/>
          <w:bCs/>
        </w:rPr>
        <w:t xml:space="preserve"> </w:t>
      </w:r>
    </w:p>
    <w:sectPr w:rsidR="00DE7F6D" w:rsidRPr="00DE7F6D" w:rsidSect="00706E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ussian TimesE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7B"/>
    <w:rsid w:val="00295C7B"/>
    <w:rsid w:val="00706E4D"/>
    <w:rsid w:val="00841084"/>
    <w:rsid w:val="008F7F78"/>
    <w:rsid w:val="00D123F1"/>
    <w:rsid w:val="00D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E89FC-E280-465B-848F-F7557031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ussian TimesET" w:eastAsia="Times New Roman" w:hAnsi="Russian TimesET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7B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C7B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6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Гуринов</dc:creator>
  <cp:lastModifiedBy>Meerovskaya Olga</cp:lastModifiedBy>
  <cp:revision>3</cp:revision>
  <cp:lastPrinted>2017-07-14T11:59:00Z</cp:lastPrinted>
  <dcterms:created xsi:type="dcterms:W3CDTF">2017-07-14T11:58:00Z</dcterms:created>
  <dcterms:modified xsi:type="dcterms:W3CDTF">2017-07-14T13:20:00Z</dcterms:modified>
</cp:coreProperties>
</file>